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30B8E08F" w:rsidR="001D3E40" w:rsidRDefault="008A59AD">
            <w:pPr>
              <w:spacing w:line="240" w:lineRule="exact"/>
              <w:rPr>
                <w:lang w:eastAsia="en-US"/>
              </w:rPr>
            </w:pPr>
            <w:r>
              <w:rPr>
                <w:lang w:eastAsia="en-US"/>
              </w:rPr>
              <w:t>29</w:t>
            </w:r>
            <w:bookmarkStart w:id="0" w:name="_GoBack"/>
            <w:bookmarkEnd w:id="0"/>
            <w:r w:rsidR="001D3E40">
              <w:rPr>
                <w:lang w:eastAsia="en-US"/>
              </w:rPr>
              <w:t xml:space="preserve"> april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1"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 xml:space="preserve">Ron van </w:t>
            </w:r>
            <w:proofErr w:type="spellStart"/>
            <w:r>
              <w:rPr>
                <w:lang w:eastAsia="en-US"/>
              </w:rPr>
              <w:t>Dopperen</w:t>
            </w:r>
            <w:proofErr w:type="spellEnd"/>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2"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3"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3"/>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58F74BA3" w:rsidR="001D3E40" w:rsidRDefault="00B157F1" w:rsidP="00DD7759">
            <w:pPr>
              <w:spacing w:line="240" w:lineRule="exact"/>
              <w:rPr>
                <w:lang w:eastAsia="en-US"/>
              </w:rPr>
            </w:pPr>
            <w:r>
              <w:rPr>
                <w:lang w:eastAsia="en-US"/>
              </w:rPr>
              <w:t>T</w:t>
            </w:r>
            <w:r w:rsidR="00E34B90">
              <w:rPr>
                <w:lang w:eastAsia="en-US"/>
              </w:rPr>
              <w:t xml:space="preserve">ramhalte </w:t>
            </w:r>
            <w:proofErr w:type="spellStart"/>
            <w:r w:rsidR="00E34B90">
              <w:rPr>
                <w:lang w:eastAsia="en-US"/>
              </w:rPr>
              <w:t>Graadt</w:t>
            </w:r>
            <w:proofErr w:type="spellEnd"/>
            <w:r w:rsidR="00E34B90">
              <w:rPr>
                <w:lang w:eastAsia="en-US"/>
              </w:rPr>
              <w:t xml:space="preserve"> van Roggenweg</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248526A2"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6F1B78">
        <w:rPr>
          <w:rFonts w:eastAsia="Calibri"/>
          <w:lang w:eastAsia="en-US"/>
        </w:rPr>
        <w:t xml:space="preserve">sluiten </w:t>
      </w:r>
      <w:r w:rsidR="00E34B90">
        <w:rPr>
          <w:rFonts w:eastAsia="Calibri"/>
          <w:lang w:eastAsia="en-US"/>
        </w:rPr>
        <w:t xml:space="preserve">we in de </w:t>
      </w:r>
      <w:r w:rsidR="006F1B78">
        <w:rPr>
          <w:rFonts w:eastAsia="Calibri"/>
          <w:lang w:eastAsia="en-US"/>
        </w:rPr>
        <w:t xml:space="preserve">nachten van 11 op 12 mei en 12 op 13 mei het systeem van hemelwaterafvoer aan op het riool bij tramhalte </w:t>
      </w:r>
      <w:proofErr w:type="spellStart"/>
      <w:r w:rsidR="006F1B78">
        <w:rPr>
          <w:rFonts w:eastAsia="Calibri"/>
          <w:lang w:eastAsia="en-US"/>
        </w:rPr>
        <w:t>Graadt</w:t>
      </w:r>
      <w:proofErr w:type="spellEnd"/>
      <w:r w:rsidR="006F1B78">
        <w:rPr>
          <w:rFonts w:eastAsia="Calibri"/>
          <w:lang w:eastAsia="en-US"/>
        </w:rPr>
        <w:t xml:space="preserve"> van Roggenweg. </w:t>
      </w:r>
      <w:r w:rsidR="006F1B78">
        <w:rPr>
          <w:bCs/>
        </w:rPr>
        <w:t>De werktijden zijn tussen 20.00-06</w:t>
      </w:r>
      <w:r>
        <w:rPr>
          <w:bCs/>
        </w:rPr>
        <w:t xml:space="preserve">.00 uur. </w:t>
      </w:r>
      <w:r>
        <w:rPr>
          <w:rFonts w:eastAsia="Calibri"/>
          <w:lang w:eastAsia="en-US"/>
        </w:rPr>
        <w:t xml:space="preserve">In deze brief leest u wat het werk voor u betekent. </w:t>
      </w:r>
    </w:p>
    <w:p w14:paraId="78E339FE" w14:textId="77777777" w:rsidR="001D3E40" w:rsidRDefault="001D3E40"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13DCC6F0" w:rsidR="001D3E40" w:rsidRDefault="001D3E40" w:rsidP="001D3E40">
      <w:pPr>
        <w:spacing w:line="240" w:lineRule="atLeast"/>
        <w:rPr>
          <w:rFonts w:eastAsia="Calibri"/>
          <w:lang w:eastAsia="en-US"/>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O</w:t>
      </w:r>
      <w:r w:rsidR="00DD5087">
        <w:t xml:space="preserve">ok 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63E85959" w14:textId="77777777" w:rsidR="001D3E40" w:rsidRDefault="001D3E40" w:rsidP="001D3E40">
      <w:pPr>
        <w:spacing w:line="240" w:lineRule="atLeast"/>
        <w:rPr>
          <w:b/>
          <w:bCs/>
        </w:rPr>
      </w:pPr>
    </w:p>
    <w:p w14:paraId="17C8A674" w14:textId="77777777" w:rsidR="00DD5087" w:rsidRDefault="001D3E40" w:rsidP="0067267E">
      <w:pPr>
        <w:spacing w:line="240" w:lineRule="atLeast"/>
        <w:rPr>
          <w:bCs/>
        </w:rPr>
      </w:pPr>
      <w:r>
        <w:rPr>
          <w:b/>
          <w:bCs/>
        </w:rPr>
        <w:t xml:space="preserve">Hinder werkzaamheden </w:t>
      </w:r>
      <w:r w:rsidR="007D09FC">
        <w:rPr>
          <w:b/>
          <w:bCs/>
        </w:rPr>
        <w:t>hemelwaterafvoer</w:t>
      </w:r>
      <w:r w:rsidR="00E74657">
        <w:rPr>
          <w:b/>
          <w:bCs/>
        </w:rPr>
        <w:br/>
      </w:r>
      <w:r w:rsidR="00DD5087">
        <w:rPr>
          <w:bCs/>
          <w:i/>
        </w:rPr>
        <w:t>W</w:t>
      </w:r>
      <w:r w:rsidR="009516C2" w:rsidRPr="009516C2">
        <w:rPr>
          <w:bCs/>
          <w:i/>
        </w:rPr>
        <w:t>erktijden en geluid</w:t>
      </w:r>
      <w:r w:rsidR="009516C2">
        <w:rPr>
          <w:bCs/>
        </w:rPr>
        <w:t xml:space="preserve">: </w:t>
      </w:r>
    </w:p>
    <w:p w14:paraId="4297FFEA" w14:textId="3CF8E7F9" w:rsidR="0067267E" w:rsidRPr="00DD5087" w:rsidRDefault="00A16919" w:rsidP="0067267E">
      <w:pPr>
        <w:spacing w:line="240" w:lineRule="atLeast"/>
        <w:rPr>
          <w:bCs/>
        </w:rPr>
      </w:pPr>
      <w:r>
        <w:t xml:space="preserve">Onze werktijden zijn van </w:t>
      </w:r>
      <w:r w:rsidR="007D09FC">
        <w:t xml:space="preserve">20.00 </w:t>
      </w:r>
      <w:r>
        <w:t xml:space="preserve">uur </w:t>
      </w:r>
      <w:r w:rsidR="007D09FC">
        <w:t xml:space="preserve">tot en met 06.00 uur. </w:t>
      </w:r>
      <w:r>
        <w:t xml:space="preserve">Om de hemelwaterafvoer aan te sluiten op de riolering leggen we een stuk pijp aan naar de andere kant van de weg. </w:t>
      </w:r>
      <w:r w:rsidR="00DD5087">
        <w:t>Bij deze werkzaamheden</w:t>
      </w:r>
      <w:r w:rsidR="00A71989">
        <w:t xml:space="preserve"> zagen we het asfalt en gebruiken we een trilplaat. Dit kan geluidshinder geven. </w:t>
      </w:r>
      <w:r w:rsidR="0067267E">
        <w:rPr>
          <w:rFonts w:eastAsia="Calibri"/>
          <w:lang w:eastAsia="en-US"/>
        </w:rPr>
        <w:t xml:space="preserve">We hopen op uw begrip. </w:t>
      </w:r>
    </w:p>
    <w:p w14:paraId="66D68369" w14:textId="77777777" w:rsidR="007D09FC" w:rsidRDefault="007D09FC" w:rsidP="0067267E">
      <w:pPr>
        <w:spacing w:line="240" w:lineRule="atLeast"/>
        <w:rPr>
          <w:rFonts w:eastAsia="Calibri"/>
          <w:lang w:eastAsia="en-US"/>
        </w:rPr>
      </w:pPr>
    </w:p>
    <w:p w14:paraId="1F565C9F" w14:textId="01744BE4" w:rsidR="007D09FC" w:rsidRDefault="00A71989" w:rsidP="001D3E40">
      <w:pPr>
        <w:spacing w:line="240" w:lineRule="atLeast"/>
        <w:rPr>
          <w:bCs/>
          <w:i/>
        </w:rPr>
      </w:pPr>
      <w:r>
        <w:rPr>
          <w:bCs/>
          <w:i/>
        </w:rPr>
        <w:t>B</w:t>
      </w:r>
      <w:r w:rsidR="0067267E">
        <w:rPr>
          <w:bCs/>
          <w:i/>
        </w:rPr>
        <w:t xml:space="preserve">ereikbaarheid: </w:t>
      </w:r>
    </w:p>
    <w:p w14:paraId="1DF81F63" w14:textId="77777777" w:rsidR="007D09FC" w:rsidRDefault="007D09FC" w:rsidP="001D3E40">
      <w:pPr>
        <w:spacing w:line="240" w:lineRule="atLeast"/>
        <w:rPr>
          <w:bCs/>
        </w:rPr>
      </w:pPr>
      <w:r w:rsidRPr="007D09FC">
        <w:rPr>
          <w:bCs/>
          <w:u w:val="single"/>
        </w:rPr>
        <w:t>Fietsers:</w:t>
      </w:r>
      <w:r>
        <w:rPr>
          <w:bCs/>
          <w:i/>
        </w:rPr>
        <w:t xml:space="preserve"> </w:t>
      </w:r>
      <w:r w:rsidRPr="007D09FC">
        <w:rPr>
          <w:bCs/>
        </w:rPr>
        <w:t xml:space="preserve">Het fietspad sluiten we tijdens dit werk af. Fietsers kunnen </w:t>
      </w:r>
      <w:r>
        <w:rPr>
          <w:bCs/>
        </w:rPr>
        <w:t xml:space="preserve">met de fiets aan de hand </w:t>
      </w:r>
      <w:r w:rsidRPr="007D09FC">
        <w:rPr>
          <w:bCs/>
        </w:rPr>
        <w:t xml:space="preserve">gebruik maken van het voetpad. </w:t>
      </w:r>
    </w:p>
    <w:p w14:paraId="5C587391" w14:textId="3321FF47" w:rsidR="0067267E" w:rsidRPr="007D09FC" w:rsidRDefault="007D09FC" w:rsidP="001D3E40">
      <w:pPr>
        <w:spacing w:line="240" w:lineRule="atLeast"/>
        <w:rPr>
          <w:bCs/>
        </w:rPr>
      </w:pPr>
      <w:r w:rsidRPr="007D09FC">
        <w:rPr>
          <w:bCs/>
          <w:u w:val="single"/>
        </w:rPr>
        <w:t>Auto en vrachtverkeer</w:t>
      </w:r>
      <w:r w:rsidRPr="007D09FC">
        <w:rPr>
          <w:bCs/>
        </w:rPr>
        <w:t>:</w:t>
      </w:r>
      <w:r>
        <w:rPr>
          <w:bCs/>
        </w:rPr>
        <w:t xml:space="preserve"> Van de twee rijstro</w:t>
      </w:r>
      <w:r w:rsidR="00DD5087">
        <w:rPr>
          <w:bCs/>
        </w:rPr>
        <w:t>ken sluiten we één</w:t>
      </w:r>
      <w:r>
        <w:rPr>
          <w:bCs/>
        </w:rPr>
        <w:t xml:space="preserve"> rijstrook af. </w:t>
      </w:r>
    </w:p>
    <w:p w14:paraId="485679A3" w14:textId="77777777" w:rsidR="001D3E40" w:rsidRDefault="001D3E40" w:rsidP="001D3E40">
      <w:pPr>
        <w:spacing w:line="240" w:lineRule="atLeast"/>
        <w:rPr>
          <w:bCs/>
        </w:rPr>
      </w:pPr>
    </w:p>
    <w:p w14:paraId="147EC72A" w14:textId="77777777" w:rsidR="00DD5087" w:rsidRDefault="00DD5087" w:rsidP="001D3E40">
      <w:pPr>
        <w:spacing w:line="240" w:lineRule="atLeast"/>
        <w:rPr>
          <w:b/>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5B46D52B"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77777777" w:rsidR="001D3E40" w:rsidRDefault="001D3E40" w:rsidP="001D3E40">
      <w:pPr>
        <w:spacing w:line="240" w:lineRule="atLeast"/>
        <w:rPr>
          <w:bCs/>
        </w:rPr>
      </w:pPr>
      <w:r>
        <w:rPr>
          <w:bCs/>
        </w:rPr>
        <w:t xml:space="preserve">Via de pagina </w:t>
      </w:r>
      <w:r>
        <w:t xml:space="preserve">www.regiotramutrecht.nl/werkzaamheden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 xml:space="preserve">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14:paraId="4065A820" w14:textId="77777777" w:rsidR="001D3E40" w:rsidRDefault="001D3E40" w:rsidP="001D3E40">
      <w:pPr>
        <w:spacing w:line="240" w:lineRule="atLeast"/>
      </w:pPr>
    </w:p>
    <w:p w14:paraId="16EFA5D3" w14:textId="77777777" w:rsidR="00E74657" w:rsidRDefault="00E74657" w:rsidP="001D3E40">
      <w:pPr>
        <w:spacing w:line="240" w:lineRule="atLeast"/>
        <w:rPr>
          <w:rFonts w:eastAsia="Calibri"/>
          <w:lang w:eastAsia="en-US"/>
        </w:rPr>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51AE5E70" w14:textId="77777777" w:rsidR="001D3E40" w:rsidRDefault="001D3E40" w:rsidP="001D3E40">
      <w:pPr>
        <w:spacing w:line="240" w:lineRule="exact"/>
      </w:pPr>
    </w:p>
    <w:p w14:paraId="2969C395" w14:textId="77777777" w:rsidR="001D3E40" w:rsidRDefault="001D3E40" w:rsidP="001D3E40">
      <w:r>
        <w:t>Dick Jonkers/ Opgavemanager Projecten</w:t>
      </w:r>
      <w:r>
        <w:br/>
        <w:t>Provincie Utrecht</w:t>
      </w:r>
    </w:p>
    <w:p w14:paraId="5980FD40" w14:textId="77777777" w:rsidR="005156D6" w:rsidRPr="001D3E40" w:rsidRDefault="005156D6" w:rsidP="001D3E40"/>
    <w:sectPr w:rsidR="005156D6" w:rsidRPr="001D3E40"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8A7AE" w14:textId="77777777" w:rsidR="00806537" w:rsidRDefault="00806537" w:rsidP="00C85FF1">
      <w:r>
        <w:separator/>
      </w:r>
    </w:p>
  </w:endnote>
  <w:endnote w:type="continuationSeparator" w:id="0">
    <w:p w14:paraId="664694D2" w14:textId="77777777" w:rsidR="00806537" w:rsidRDefault="00806537"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80653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62446">
      <w:rPr>
        <w:rStyle w:val="Paginanummer"/>
        <w:noProof/>
      </w:rPr>
      <w:t>2</w:t>
    </w:r>
    <w:r>
      <w:rPr>
        <w:rStyle w:val="Paginanummer"/>
      </w:rPr>
      <w:fldChar w:fldCharType="end"/>
    </w:r>
  </w:p>
  <w:p w14:paraId="55D29C19" w14:textId="77777777" w:rsidR="005F55BA" w:rsidRDefault="00806537" w:rsidP="00CC2D96">
    <w:pPr>
      <w:pStyle w:val="Voettekst"/>
    </w:pPr>
  </w:p>
  <w:p w14:paraId="0BBB57A8" w14:textId="77777777" w:rsidR="00CC2D96" w:rsidRDefault="00806537" w:rsidP="00CC2D96">
    <w:pPr>
      <w:pStyle w:val="Voettekst"/>
    </w:pPr>
  </w:p>
  <w:p w14:paraId="2D1E8314" w14:textId="77777777" w:rsidR="00CC2D96" w:rsidRDefault="00806537" w:rsidP="00CC2D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806537">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" filled="f" stroked="f" strokeweight=".5pt">
              <v:textbox>
                <w:txbxContent>
                  <w:p w14:paraId="43CE9F5A" w14:textId="77777777" w:rsidR="00F73D7A" w:rsidRDefault="00254055">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62168" w14:textId="77777777" w:rsidR="00806537" w:rsidRDefault="00806537" w:rsidP="00C85FF1">
      <w:r>
        <w:separator/>
      </w:r>
    </w:p>
  </w:footnote>
  <w:footnote w:type="continuationSeparator" w:id="0">
    <w:p w14:paraId="53E85149" w14:textId="77777777" w:rsidR="00806537" w:rsidRDefault="00806537"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80653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" filled="f" stroked="f" strokeweight=".5pt">
              <v:textbox>
                <w:txbxContent>
                  <w:p w14:paraId="54E70C0B" w14:textId="77777777" w:rsidR="00CF49EB" w:rsidRPr="00CF49EB" w:rsidRDefault="00254055">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806537">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B0&#10;AVwzhAIAABYFAAAOAAAAAAAAAAAAAAAAAC4CAABkcnMvZTJvRG9jLnhtbFBLAQItABQABgAIAAAA&#10;IQBO2eqD3wAAAAoBAAAPAAAAAAAAAAAAAAAAAN4EAABkcnMvZG93bnJldi54bWxQSwUGAAAAAAQA&#10;BADzAAAA6gUAAAAA&#10;" o:allowincell="f" stroked="f">
              <v:textbox inset="5pt,5pt,5pt,5pt">
                <w:txbxContent>
                  <w:p w14:paraId="4B01EAB6" w14:textId="77777777" w:rsidR="005F55BA" w:rsidRDefault="00254055">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806537">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L&#10;fft5hAIAABYFAAAOAAAAAAAAAAAAAAAAAC4CAABkcnMvZTJvRG9jLnhtbFBLAQItABQABgAIAAAA&#10;IQBO2eqD3wAAAAoBAAAPAAAAAAAAAAAAAAAAAN4EAABkcnMvZG93bnJldi54bWxQSwUGAAAAAAQA&#10;BADzAAAA6gUAAAAA&#10;" o:allowincell="f" stroked="f">
              <v:textbox inset="5pt,5pt,5pt,5pt">
                <w:txbxContent>
                  <w:p w14:paraId="51AFE507" w14:textId="77777777" w:rsidR="005F55BA" w:rsidRDefault="00254055">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806537">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d&#10;JdozhAIAABYFAAAOAAAAAAAAAAAAAAAAAC4CAABkcnMvZTJvRG9jLnhtbFBLAQItABQABgAIAAAA&#10;IQBO2eqD3wAAAAoBAAAPAAAAAAAAAAAAAAAAAN4EAABkcnMvZG93bnJldi54bWxQSwUGAAAAAAQA&#10;BADzAAAA6gUAAAAA&#10;" o:allowincell="f" stroked="f">
              <v:textbox inset="5pt,5pt,5pt,5pt">
                <w:txbxContent>
                  <w:p w14:paraId="5C0FDE66" w14:textId="77777777" w:rsidR="005F55BA" w:rsidRDefault="00254055">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846A6"/>
    <w:rsid w:val="000B5CDC"/>
    <w:rsid w:val="000B6D51"/>
    <w:rsid w:val="001B051B"/>
    <w:rsid w:val="001B615F"/>
    <w:rsid w:val="001D3E40"/>
    <w:rsid w:val="00242323"/>
    <w:rsid w:val="00254055"/>
    <w:rsid w:val="002F6934"/>
    <w:rsid w:val="0034322A"/>
    <w:rsid w:val="00462446"/>
    <w:rsid w:val="005046C0"/>
    <w:rsid w:val="005156D6"/>
    <w:rsid w:val="0067267E"/>
    <w:rsid w:val="006850C5"/>
    <w:rsid w:val="006F1B78"/>
    <w:rsid w:val="007D09FC"/>
    <w:rsid w:val="007D20DC"/>
    <w:rsid w:val="008004ED"/>
    <w:rsid w:val="00806537"/>
    <w:rsid w:val="008A59AD"/>
    <w:rsid w:val="00906DB1"/>
    <w:rsid w:val="0091720B"/>
    <w:rsid w:val="009516C2"/>
    <w:rsid w:val="009B02EC"/>
    <w:rsid w:val="009D744B"/>
    <w:rsid w:val="009E5B50"/>
    <w:rsid w:val="00A16919"/>
    <w:rsid w:val="00A30922"/>
    <w:rsid w:val="00A71989"/>
    <w:rsid w:val="00AE75CC"/>
    <w:rsid w:val="00B157F1"/>
    <w:rsid w:val="00BC0359"/>
    <w:rsid w:val="00BD4A6E"/>
    <w:rsid w:val="00BE3181"/>
    <w:rsid w:val="00BE7C3C"/>
    <w:rsid w:val="00C85FF1"/>
    <w:rsid w:val="00D217ED"/>
    <w:rsid w:val="00DC3B3B"/>
    <w:rsid w:val="00DD5087"/>
    <w:rsid w:val="00DD7759"/>
    <w:rsid w:val="00E34B90"/>
    <w:rsid w:val="00E74657"/>
    <w:rsid w:val="00F85E68"/>
    <w:rsid w:val="00F96844"/>
    <w:rsid w:val="00FB1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5</cp:revision>
  <cp:lastPrinted>2020-04-14T09:08:00Z</cp:lastPrinted>
  <dcterms:created xsi:type="dcterms:W3CDTF">2020-04-23T11:04:00Z</dcterms:created>
  <dcterms:modified xsi:type="dcterms:W3CDTF">2020-04-29T08:59:00Z</dcterms:modified>
</cp:coreProperties>
</file>